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5E" w:rsidRDefault="008B6B3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21FE">
        <w:rPr>
          <w:rFonts w:ascii="Helvetica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="00EA5AEB"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5E" w:rsidRPr="00402E65" w:rsidRDefault="006B5D5E" w:rsidP="006B5D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Pr="00402E65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6B5D5E" w:rsidRPr="00402E65" w:rsidRDefault="006B5D5E" w:rsidP="006B5D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Заведующая МБДОУ «ЦРР-Д/</w:t>
      </w:r>
      <w:proofErr w:type="gramStart"/>
      <w:r w:rsidRPr="00402E6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6B5D5E" w:rsidRPr="00402E65" w:rsidRDefault="006B5D5E" w:rsidP="006B5D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№14 «Ласточка» г</w:t>
      </w:r>
      <w:proofErr w:type="gramStart"/>
      <w:r w:rsidRPr="00402E65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402E65">
        <w:rPr>
          <w:rFonts w:ascii="Times New Roman" w:hAnsi="Times New Roman" w:cs="Times New Roman"/>
          <w:color w:val="000000" w:themeColor="text1"/>
          <w:sz w:val="28"/>
          <w:szCs w:val="28"/>
        </w:rPr>
        <w:t>ербент</w:t>
      </w:r>
    </w:p>
    <w:p w:rsidR="006B5D5E" w:rsidRPr="00402E65" w:rsidRDefault="006B5D5E" w:rsidP="006B5D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Оруджева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Л.Э.</w:t>
      </w:r>
      <w:r w:rsidRPr="00402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5D5E" w:rsidRDefault="006B5D5E" w:rsidP="006B5D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D5E" w:rsidRDefault="006B5D5E" w:rsidP="006B5D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D5E" w:rsidRDefault="006B5D5E" w:rsidP="006B5D5E">
      <w:pPr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402E65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               </w:t>
      </w:r>
    </w:p>
    <w:p w:rsidR="006B5D5E" w:rsidRDefault="006B5D5E" w:rsidP="006B5D5E">
      <w:pPr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6B5D5E" w:rsidRDefault="006B5D5E" w:rsidP="006B5D5E">
      <w:pPr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20898" w:rsidRDefault="00920898" w:rsidP="00920898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Воспитательно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–</w:t>
      </w:r>
    </w:p>
    <w:p w:rsidR="00920898" w:rsidRDefault="00920898" w:rsidP="00920898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образовательный</w:t>
      </w:r>
    </w:p>
    <w:p w:rsidR="006B5D5E" w:rsidRPr="00402E65" w:rsidRDefault="006B5D5E" w:rsidP="00920898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402E65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план работы</w:t>
      </w:r>
    </w:p>
    <w:p w:rsidR="006B5D5E" w:rsidRPr="00402E65" w:rsidRDefault="006B5D5E" w:rsidP="006B5D5E">
      <w:p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    </w:t>
      </w:r>
      <w:r w:rsidRPr="00402E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МБДОУ «ЦРР-Д/с №14 «Ласточка»»</w:t>
      </w:r>
    </w:p>
    <w:p w:rsidR="006B5D5E" w:rsidRPr="00402E65" w:rsidRDefault="006B5D5E" w:rsidP="006B5D5E">
      <w:p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402E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             </w:t>
      </w:r>
      <w:r w:rsidRPr="00402E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</w:t>
      </w:r>
      <w:r w:rsidRPr="00402E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а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2019-2020</w:t>
      </w:r>
      <w:r w:rsidRPr="00402E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гг.</w:t>
      </w:r>
    </w:p>
    <w:p w:rsidR="006B5D5E" w:rsidRPr="00402E65" w:rsidRDefault="006B5D5E" w:rsidP="006B5D5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2E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</w:p>
    <w:p w:rsidR="006B5D5E" w:rsidRPr="00AD21FE" w:rsidRDefault="006B5D5E" w:rsidP="006B5D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5D5E" w:rsidRDefault="006B5D5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6B3E" w:rsidRPr="0034730F" w:rsidRDefault="00920898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ВОСПИТАТЕЛЬНО-ОБРАЗОВАТЕЛЬНЫЙ </w:t>
      </w:r>
      <w:r w:rsidR="008B6B3E"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8B6B3E" w:rsidRPr="0034730F" w:rsidRDefault="008B6B3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8B6B3E" w:rsidRPr="0034730F" w:rsidRDefault="00EE6B0C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 w:rsidR="00920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920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8B6B3E"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 </w:t>
      </w:r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План организации организованной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</w:t>
      </w:r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еятельности по реализации основ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ной общеобразовательной программы дошкольного образования «От рождения до школы» муниципального дошкольного образовательного учреждения центра разви</w:t>
      </w:r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тия ребенка - детского сада № 14 «Ласточка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составлен в строгом соответствии с нормативными документами, регламентирующими деятельность дошкольных образовательных учреждений: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Закон Российской Федерации от 29.12.2012 «Об образовании»;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19 декабря 2013 г. N 68 «Об утверждении СанПиН 2.4.1.3147-13 «Санитарно</w:t>
      </w:r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эпидемиологических требований к устройству, содержанию и организации режима работы дошкольных образовательных организаций»;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spellStart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№1155 от17.10.2013 г. "Об утверждении федерального государственного образовательного стандарта дошкольного образования"(Зарегистрировано в Минюсте России 14.11.2013 № 30384);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spellStart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лицензировании образовательной деятельности, постановлением Правительства Российской Федерации от 31.03.2009 № 277.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Письмо «Комментарии к ФГОС дошкольного образования» Министерства образования и науки Российской Федерации от 28.02.2014 г. № 08-249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 </w:t>
      </w:r>
      <w:r w:rsidR="00AC63F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</w:t>
      </w:r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</w:t>
      </w:r>
      <w:r w:rsidR="00AC63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Start w:id="0" w:name="_GoBack"/>
      <w:bookmarkEnd w:id="0"/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ЦРР - детского сад</w:t>
      </w:r>
      <w:r w:rsidR="009A785A">
        <w:rPr>
          <w:rFonts w:ascii="Times New Roman" w:hAnsi="Times New Roman" w:cs="Times New Roman"/>
          <w:color w:val="000000" w:themeColor="text1"/>
          <w:sz w:val="28"/>
          <w:szCs w:val="28"/>
        </w:rPr>
        <w:t>а № 14 «Ласточ</w:t>
      </w:r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ка» на 201</w:t>
      </w:r>
      <w:r w:rsidR="0092089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</w:t>
      </w:r>
      <w:r w:rsidR="0092089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8B6B3E" w:rsidRPr="00AD21FE" w:rsidRDefault="00AC63F5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Учебный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год начинается с 1 сентября и заканчивается 31 мая. Детский сад работает в режиме пятидневной рабочей недели.</w:t>
      </w:r>
    </w:p>
    <w:p w:rsidR="008B6B3E" w:rsidRPr="00AD21FE" w:rsidRDefault="00EE6B0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6B5D5E">
        <w:rPr>
          <w:rFonts w:ascii="Times New Roman" w:hAnsi="Times New Roman" w:cs="Times New Roman"/>
          <w:color w:val="000000" w:themeColor="text1"/>
          <w:sz w:val="28"/>
          <w:szCs w:val="28"/>
        </w:rPr>
        <w:t>9-2020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 МБДОУ ЦРР—детский сад № 14 «Ласточка» функционирует 12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8B6B3E" w:rsidRPr="00AD21FE" w:rsidRDefault="00EE6B0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Первая младшая «Утята»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(2-3 года) </w:t>
      </w:r>
    </w:p>
    <w:p w:rsidR="008B6B3E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Вторая</w:t>
      </w:r>
      <w:r w:rsidR="0082495A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младшая </w:t>
      </w:r>
      <w:r w:rsidR="00EE6B0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«Цыплята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-4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года) </w:t>
      </w:r>
    </w:p>
    <w:p w:rsidR="008B6B3E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Вторая младшая группа «Радуга»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(3-</w:t>
      </w:r>
      <w:r w:rsidR="006B5D5E">
        <w:rPr>
          <w:rFonts w:ascii="Times New Roman" w:hAnsi="Times New Roman" w:cs="Times New Roman"/>
          <w:color w:val="000000" w:themeColor="text1"/>
          <w:sz w:val="28"/>
          <w:szCs w:val="28"/>
        </w:rPr>
        <w:t>5 лет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</w:p>
    <w:p w:rsidR="0082495A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Вторая младшая группа 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Смешарики</w:t>
      </w:r>
      <w:proofErr w:type="spellEnd"/>
      <w:r w:rsidR="0082495A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(3-4 года) </w:t>
      </w:r>
    </w:p>
    <w:p w:rsidR="0082495A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Вторая младшая группа «Аленький цветочек</w:t>
      </w:r>
      <w:r w:rsidR="0082495A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(3-4 года) </w:t>
      </w:r>
    </w:p>
    <w:p w:rsidR="0082495A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Средняя группа «Солнышко» (</w:t>
      </w:r>
      <w:r w:rsidR="0082495A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-5 лет</w:t>
      </w:r>
      <w:r w:rsidR="0082495A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B6B3E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Средняя группа «Колокольчик</w:t>
      </w:r>
      <w:r w:rsidR="008567F3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(4-5 лет)</w:t>
      </w:r>
    </w:p>
    <w:p w:rsidR="008B6B3E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Средняя группа «Буратино</w:t>
      </w:r>
      <w:r w:rsidR="008567F3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 (4-5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лет)</w:t>
      </w:r>
    </w:p>
    <w:p w:rsidR="008B6B3E" w:rsidRPr="00AD21FE" w:rsidRDefault="008567F3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Средняя группа  «</w:t>
      </w:r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>Гномики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(4-5лет)</w:t>
      </w:r>
    </w:p>
    <w:p w:rsidR="008567F3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Старшая группа «Золушка</w:t>
      </w:r>
      <w:r w:rsidR="008567F3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(5-</w:t>
      </w:r>
      <w:r w:rsidR="006B5D5E" w:rsidRPr="006B5D5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567F3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лет)</w:t>
      </w:r>
    </w:p>
    <w:p w:rsidR="008567F3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Старшая группа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Дюймовочка</w:t>
      </w:r>
      <w:proofErr w:type="spellEnd"/>
      <w:r w:rsidR="008567F3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(5-</w:t>
      </w:r>
      <w:r w:rsidR="006B5D5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567F3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лет)</w:t>
      </w:r>
    </w:p>
    <w:p w:rsidR="008B6B3E" w:rsidRPr="00AD21FE" w:rsidRDefault="008567F3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>таршая группа «Василек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(5-6 лет)</w:t>
      </w:r>
    </w:p>
    <w:p w:rsidR="009A785A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Коллектив дошкольного образовательного </w:t>
      </w:r>
      <w:r w:rsidR="008567F3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работает по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Комаровой, </w:t>
      </w:r>
      <w:proofErr w:type="spellStart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М.А.Васильевой</w:t>
      </w:r>
      <w:proofErr w:type="spellEnd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:rsidR="002220AC" w:rsidRPr="00AD21FE" w:rsidRDefault="00920898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-образовательный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8567F3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лан МБДОУ ЦРР — детский сад № 14 «Ласточка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соответствует Уставу МБДОУ, </w:t>
      </w:r>
      <w:proofErr w:type="gramStart"/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общеобразовательной</w:t>
      </w:r>
      <w:proofErr w:type="gramEnd"/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структуре учебного плана выделяются инвариантная и вариативная часть.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9A785A" w:rsidRDefault="009A785A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85A" w:rsidRDefault="009A785A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 инвариантную часть плана включены четыре направления, обеспечивающие физкультурно-оздоровительное, познавательное, художественно-эстетическое и речевое развитие детей.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развитие", "Художественно-эстетическое развитие", «Речевое развитие»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При составлении учебного плана учитывались следующие принципы: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принцип научной обоснованности и практической применимости;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принцип соответствия критериям полноты, необходимости и достаточности;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комплексно-тематический принцип построения образовательного процесса;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 продолжите</w:t>
      </w:r>
      <w:r w:rsidR="003B3B92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льность непрерывной организова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нно</w:t>
      </w:r>
      <w:r w:rsidR="003B3B92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</w:t>
      </w:r>
      <w:r w:rsidR="003B3B92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льность непрерывной организова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нно</w:t>
      </w:r>
      <w:r w:rsidR="003B3B92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деятельности:</w:t>
      </w:r>
    </w:p>
    <w:p w:rsidR="009A785A" w:rsidRDefault="009A785A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 для детей от 2 до 3 лет – не более 10 минут,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 для детей от 3 до 4 лет – не более 15 минут,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 для детей от 4 до 5 лет – не более 20 минут,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 для детей от 5 до 6 лет – не более 25 минут,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 для детей от 6 до 7 лет – не более 30 минут.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2220AC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   в младшей и средней группах не превышает 30 и 40 минут соответственно,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   в старшей и подготовительной группах – 45 минут и 1,5 часа соответственно.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середине времени, отведённого на организованную образовательную деятельность, проводятся физкультурные минутки.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:rsidR="007D7D8D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Форма организации занятий с</w:t>
      </w:r>
      <w:r w:rsidR="00920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2 до 3 лет (подгрупповые) с 3 до 7 лет (фронтальные).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Организ</w:t>
      </w:r>
      <w:r w:rsidR="003B3B92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ация жизнедеятельности МБДОУ №14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предусматривает как организованные </w:t>
      </w:r>
      <w:r w:rsidR="003B3B92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педагогами совместно с детьми (О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МБДОУ.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8B6B3E" w:rsidRPr="009A785A" w:rsidRDefault="008B6B3E" w:rsidP="00EA5A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8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Познавательное развитие: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9A785A" w:rsidRDefault="008B6B3E" w:rsidP="00EA5A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8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Речевое развитие:</w:t>
      </w: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9A785A" w:rsidRDefault="008B6B3E" w:rsidP="00EA5A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8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Социально-коммуникативное развитие:</w:t>
      </w:r>
    </w:p>
    <w:p w:rsidR="00BD40C3" w:rsidRPr="00AD21FE" w:rsidRDefault="00BD40C3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социализация, нравственное, трудовое воспитание, формирование основ безопасности.</w:t>
      </w: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9A785A" w:rsidRDefault="008B6B3E" w:rsidP="00EA5A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8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IV. Художественно –эстетическое развитие:</w:t>
      </w:r>
    </w:p>
    <w:p w:rsidR="00AF571A" w:rsidRPr="00AD21FE" w:rsidRDefault="00AF571A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9A785A" w:rsidRDefault="008B6B3E" w:rsidP="00EA5AE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8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Физическое развитие:</w:t>
      </w:r>
    </w:p>
    <w:p w:rsidR="00AF571A" w:rsidRPr="00AD21FE" w:rsidRDefault="00AF571A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начальных представлений о здоровом образе жизни, физическая культура.</w:t>
      </w:r>
    </w:p>
    <w:p w:rsidR="00AF571A" w:rsidRPr="00AD21FE" w:rsidRDefault="00AF571A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AF571A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углубленной работы по приоритетному </w:t>
      </w:r>
      <w:proofErr w:type="spellStart"/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оздоровит</w:t>
      </w:r>
      <w:r w:rsidR="009368B0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ельному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B92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направлению в МБДОУ № 14 запланированы здоровье сберегающие технологии с часто</w:t>
      </w:r>
      <w:r w:rsidR="00FA248D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B92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болеющими детьми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(образовательная деятельность осуществляется на основе «П</w:t>
      </w:r>
      <w:r w:rsidR="00FA248D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рог</w:t>
      </w:r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раммы Здравствуй" М.Л.Лазаревой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44E8C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Познавательно-речевое развитие включает в себя дополнительную образовательную деятельность по подготовке детей к обу</w:t>
      </w:r>
      <w:r w:rsidR="00FA248D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чению грамоте с</w:t>
      </w:r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248D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детьми старшего дошкольного возраста, а также организованную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деятельность по экологическому воспитанию старших дошкольников (по программе «Юный эко</w:t>
      </w:r>
      <w:r w:rsidR="00C44E8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лог» автора: Николаевой С. Н.).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Художественно-эстетическое развитие реализуется через включение в </w:t>
      </w:r>
      <w:r w:rsidR="00C44E8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ООД по художественному тр</w:t>
      </w:r>
      <w:r w:rsidR="00FA248D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уду в старшей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группе, а также занятий по изобразительной деятельности по программе «Цветные ладошки» Лыковой И. А., начиная со второй младшей группы. Социально – коммуникативное развитие включает в себя дополнительную образовательную деятельность по духовно – нравственному воспитанию де</w:t>
      </w:r>
      <w:r w:rsidR="00FA248D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тей старшего возраста (программа «Региональная образовательная программа дошкольного образования Республики Дагестан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а</w:t>
      </w:r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вторы: </w:t>
      </w:r>
      <w:proofErr w:type="spellStart"/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Байрамбекова</w:t>
      </w:r>
      <w:proofErr w:type="spellEnd"/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М.М., </w:t>
      </w:r>
      <w:proofErr w:type="spellStart"/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Шурупаева</w:t>
      </w:r>
      <w:proofErr w:type="spellEnd"/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М.И., Гришина А.В., </w:t>
      </w:r>
      <w:proofErr w:type="spellStart"/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Исмаилова</w:t>
      </w:r>
      <w:proofErr w:type="spellEnd"/>
      <w:r w:rsidR="00843A9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И.А.)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плана составлено расписание организованной образовательной деятельности, что способствует регуляции нагрузки, оптимальному чередованию различных видов деятельности, предупреждению утомляемости.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 летний период учебные занятия не проводятся. В это время увеличивается продолжительность прогулок, а также проводятся спортивные и подвижные игры, спортивные праздники, экскурсии, занятия музыкально – эстетического цикла и др.</w:t>
      </w:r>
    </w:p>
    <w:p w:rsidR="008B6B3E" w:rsidRPr="00AD21FE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Вариативная часть учебного плана, формируемая участниками образовательного процесса ДОУ, обеспечивает вариативность образования, отражает приоритетное нап</w:t>
      </w:r>
      <w:r w:rsidR="00D065A7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равление деятельности МБДОУ № 14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направлена на реализацию парциальных программ, которые </w:t>
      </w:r>
      <w:r w:rsidR="00D065A7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дополнением к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Вераксы</w:t>
      </w:r>
      <w:proofErr w:type="spellEnd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 Комаровой, </w:t>
      </w:r>
      <w:proofErr w:type="spellStart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М.А.Васильевой</w:t>
      </w:r>
      <w:proofErr w:type="spellEnd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. Вариативная часть составляет не более 40% от общей учебной нагрузки.</w:t>
      </w: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5A7" w:rsidRPr="00AD21FE" w:rsidRDefault="00D065A7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7D7D8D" w:rsidRPr="00AD21FE" w:rsidRDefault="007D7D8D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D8D" w:rsidRPr="00AD21FE" w:rsidRDefault="007D7D8D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D065A7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1FE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Заведующая МБДОУ</w:t>
      </w:r>
    </w:p>
    <w:p w:rsidR="007D7D8D" w:rsidRPr="00AD21FE" w:rsidRDefault="00AD21F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ЦРР – </w:t>
      </w:r>
      <w:r w:rsidR="00D065A7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д/с № 14 «Ласточка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   </w:t>
      </w:r>
      <w:r w:rsidR="00D065A7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</w:t>
      </w:r>
      <w:r w:rsidR="007D7D8D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>Оруджева</w:t>
      </w:r>
      <w:proofErr w:type="spellEnd"/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Л.Э.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7D7D8D" w:rsidRPr="00AD21FE" w:rsidRDefault="007D7D8D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516" w:rsidRPr="00AD21FE" w:rsidRDefault="0049726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Заместитель </w:t>
      </w:r>
      <w:r w:rsidR="00D065A7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заведующей ВМР                       </w:t>
      </w:r>
      <w:r w:rsid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7D7D8D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065A7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Сулейманова Э.А.</w:t>
      </w:r>
    </w:p>
    <w:p w:rsidR="000B3516" w:rsidRPr="00AD21FE" w:rsidRDefault="000B351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516" w:rsidRPr="00AD21FE" w:rsidRDefault="000B351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516" w:rsidRPr="00AD21FE" w:rsidRDefault="000B351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516" w:rsidRPr="00AD21FE" w:rsidRDefault="000B351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516" w:rsidRDefault="000B351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Pr="00AD21F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1FE" w:rsidRPr="00AD21FE" w:rsidRDefault="00AD21F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34730F" w:rsidRDefault="008B6B3E" w:rsidP="00AD21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ОРГАНИЗАЦИИ ОРГАНИЗОВАННОЙ ОБРАЗОВАТЕЛЬНОЙ ДЕЯТЕЛЬНОСТИ</w:t>
      </w:r>
    </w:p>
    <w:p w:rsidR="008B6B3E" w:rsidRPr="0034730F" w:rsidRDefault="008B6B3E" w:rsidP="00AD21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МБДОУ №</w:t>
      </w:r>
      <w:r w:rsidR="000508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14 «Ласточка» на 2019-2020</w:t>
      </w: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423B7C" w:rsidRPr="00AD21FE" w:rsidRDefault="00423B7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4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660"/>
        <w:gridCol w:w="1301"/>
        <w:gridCol w:w="1418"/>
        <w:gridCol w:w="1559"/>
        <w:gridCol w:w="1701"/>
      </w:tblGrid>
      <w:tr w:rsidR="00AD21FE" w:rsidRPr="00AD21FE" w:rsidTr="002220AC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Организованная  образовательная деятельность по реализации</w:t>
            </w:r>
          </w:p>
        </w:tc>
        <w:tc>
          <w:tcPr>
            <w:tcW w:w="59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AF571A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группы</w:t>
            </w:r>
          </w:p>
        </w:tc>
      </w:tr>
      <w:tr w:rsidR="00AD21FE" w:rsidRPr="00AD21FE" w:rsidTr="00A158C6"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1-я мл. группа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2-я мл. группа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</w:t>
            </w:r>
          </w:p>
        </w:tc>
      </w:tr>
      <w:tr w:rsidR="00AD21FE" w:rsidRPr="00AD21FE" w:rsidTr="002220AC">
        <w:tc>
          <w:tcPr>
            <w:tcW w:w="10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                 </w:t>
            </w:r>
            <w:r w:rsidR="00AF571A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</w:t>
            </w: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Инвариантная часть</w:t>
            </w: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EC54B6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EC54B6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EC54B6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AF571A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Познание (Познавательно-исследовательская и продуктивная (конструктивная) деятельность. ФЭМП. Формирование целостной картины мира)</w:t>
            </w: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Познавательно-исследовательская и продуктивная (конструктивная) деятельность (ПИПД)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 1 раз в 3 недели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черед. с ФЦКМ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черед. с ФЦКМ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ФЭМП.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3 недели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целостной картины мира.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3 недели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71432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1339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черед. с экологией</w:t>
            </w: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Речевое развитие</w:t>
            </w: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Коммуникация (развитие речи)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158C6" w:rsidRPr="00AD21FE" w:rsidRDefault="00A158C6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A158C6">
        <w:trPr>
          <w:trHeight w:val="140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A158C6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6F5B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6F5B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691339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жедневно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IV.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AD21FE" w:rsidRPr="00AD21FE" w:rsidTr="00A158C6">
        <w:trPr>
          <w:trHeight w:val="1291"/>
        </w:trPr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36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</w:t>
            </w:r>
          </w:p>
        </w:tc>
        <w:tc>
          <w:tcPr>
            <w:tcW w:w="13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8C6" w:rsidRPr="00AD21FE" w:rsidRDefault="00A158C6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158C6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A158C6">
        <w:trPr>
          <w:trHeight w:val="1475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C6BB5" w:rsidRDefault="006C6B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0,5 черед. с </w:t>
            </w: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</w:t>
            </w:r>
            <w:proofErr w:type="spellEnd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0,5 черед. с </w:t>
            </w: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</w:t>
            </w:r>
            <w:proofErr w:type="spellEnd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6F5B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0,5 черед. с </w:t>
            </w: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</w:t>
            </w:r>
            <w:proofErr w:type="spellEnd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C6B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C6B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6BB5" w:rsidRPr="00AD21FE" w:rsidRDefault="006C6B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C6B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</w:t>
            </w:r>
          </w:p>
        </w:tc>
      </w:tr>
      <w:tr w:rsidR="00AD21FE" w:rsidRPr="00AD21FE" w:rsidTr="00A158C6">
        <w:trPr>
          <w:trHeight w:val="1202"/>
        </w:trPr>
        <w:tc>
          <w:tcPr>
            <w:tcW w:w="4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785A" w:rsidRDefault="00A158C6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организова</w:t>
            </w:r>
            <w:r w:rsidR="00691339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</w:t>
            </w: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691339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образовательной деятельности</w:t>
            </w:r>
          </w:p>
          <w:p w:rsidR="00691339" w:rsidRPr="00AD21FE" w:rsidRDefault="009A785A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691339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в неделю, %):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(100%)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C6B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(85%)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71432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(85 %)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6F5B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6BB5" w:rsidRDefault="006C6B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1339" w:rsidRPr="00AD21FE" w:rsidRDefault="006C6B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(75%)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A158C6">
        <w:trPr>
          <w:trHeight w:val="289"/>
        </w:trPr>
        <w:tc>
          <w:tcPr>
            <w:tcW w:w="104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                  Вариативная часть</w:t>
            </w: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VI.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VII.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Познавательно-речевое развитие</w:t>
            </w: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7.1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836ECF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7.2.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Экология (по программе Н. Николаевой)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374C56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691339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черед. с ФЦКМ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VIII.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AD21FE" w:rsidRPr="00AD21FE" w:rsidTr="00A158C6">
        <w:trPr>
          <w:trHeight w:val="1405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Художественный труд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0,5 черед. с духовно – </w:t>
            </w: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нравств</w:t>
            </w:r>
            <w:proofErr w:type="spellEnd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(по программе «Цветные ладошки» И.А</w:t>
            </w:r>
            <w:r w:rsidR="002220AC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Лыковой»)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6F5B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  <w:p w:rsidR="00406F5B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2220A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220AC" w:rsidRPr="00AD21FE" w:rsidRDefault="002220AC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20AC" w:rsidRPr="00AD21FE" w:rsidRDefault="002220AC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– коммуникативное развитие</w:t>
            </w:r>
          </w:p>
        </w:tc>
      </w:tr>
      <w:tr w:rsidR="00AD21FE" w:rsidRPr="00AD21FE" w:rsidTr="00A158C6">
        <w:trPr>
          <w:trHeight w:val="52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IX.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Духовно – нравственное воспитание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91339" w:rsidRPr="00AD21FE" w:rsidRDefault="00691339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1FE" w:rsidRPr="00AD21FE" w:rsidTr="00AD21FE">
        <w:trPr>
          <w:trHeight w:val="1433"/>
        </w:trPr>
        <w:tc>
          <w:tcPr>
            <w:tcW w:w="4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AD21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( кол-во, %):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AD21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AD21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  <w:p w:rsidR="00691339" w:rsidRPr="00AD21FE" w:rsidRDefault="00691339" w:rsidP="00AD21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(15%)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AD21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  <w:p w:rsidR="00691339" w:rsidRPr="00AD21FE" w:rsidRDefault="00691339" w:rsidP="00AD21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(15%)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1339" w:rsidRPr="00AD21FE" w:rsidRDefault="00691339" w:rsidP="00AD21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  <w:p w:rsidR="00691339" w:rsidRPr="00AD21FE" w:rsidRDefault="00691339" w:rsidP="00AD21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(25%)</w:t>
            </w:r>
          </w:p>
        </w:tc>
      </w:tr>
      <w:tr w:rsidR="00AD21FE" w:rsidRPr="00AD21FE" w:rsidTr="00A158C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X.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О</w:t>
            </w:r>
            <w:r w:rsidR="00836ECF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ОД: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</w:tbl>
    <w:p w:rsidR="00691339" w:rsidRPr="0034730F" w:rsidRDefault="00691339" w:rsidP="0034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86E" w:rsidRDefault="0005086E" w:rsidP="0034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86E" w:rsidRDefault="0005086E" w:rsidP="0034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86E" w:rsidRDefault="0005086E" w:rsidP="0034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86E" w:rsidRDefault="0005086E" w:rsidP="0034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86E" w:rsidRDefault="0005086E" w:rsidP="0034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726C" w:rsidRPr="0034730F" w:rsidRDefault="00920898" w:rsidP="0034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ВОСПИТАТЕЛЬНО-ОБРАЗОВАТЕЛЬНЫЙ</w:t>
      </w:r>
      <w:r w:rsidR="008B6B3E"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ПЛАН.</w:t>
      </w:r>
    </w:p>
    <w:p w:rsidR="008B6B3E" w:rsidRPr="0034730F" w:rsidRDefault="008B6B3E" w:rsidP="0034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ВОЗРАСТНЫЕ ОБРАЗОВАТЕЛЬНЫЕ НАГРУЗКИ</w:t>
      </w:r>
    </w:p>
    <w:p w:rsidR="00691339" w:rsidRPr="00AD21FE" w:rsidRDefault="00691339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490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418"/>
        <w:gridCol w:w="1134"/>
        <w:gridCol w:w="1134"/>
        <w:gridCol w:w="1275"/>
        <w:gridCol w:w="1276"/>
        <w:gridCol w:w="1131"/>
        <w:gridCol w:w="1134"/>
      </w:tblGrid>
      <w:tr w:rsidR="00AD21FE" w:rsidRPr="00AD21FE" w:rsidTr="002220AC">
        <w:tc>
          <w:tcPr>
            <w:tcW w:w="1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</w:t>
            </w:r>
            <w:r w:rsidR="00836ECF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группы</w:t>
            </w:r>
          </w:p>
        </w:tc>
      </w:tr>
      <w:tr w:rsidR="00AD21FE" w:rsidRPr="00AD21FE" w:rsidTr="002220AC">
        <w:tc>
          <w:tcPr>
            <w:tcW w:w="1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1-я младшая группа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2-я младшая группа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</w:t>
            </w:r>
          </w:p>
        </w:tc>
      </w:tr>
      <w:tr w:rsidR="00AD21FE" w:rsidRPr="00AD21FE" w:rsidTr="008079C8">
        <w:trPr>
          <w:trHeight w:val="1078"/>
        </w:trPr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Длительность условного учебного часа (в минутах)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10 мин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15 мин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20 мин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25 мин</w:t>
            </w:r>
          </w:p>
        </w:tc>
      </w:tr>
      <w:tr w:rsidR="00AD21FE" w:rsidRPr="00AD21FE" w:rsidTr="002220AC">
        <w:tc>
          <w:tcPr>
            <w:tcW w:w="1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условных учебных часов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836ECF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нвар</w:t>
            </w: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вариатив</w:t>
            </w:r>
            <w:proofErr w:type="spellEnd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вариативн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вариативн</w:t>
            </w:r>
            <w:proofErr w:type="spellEnd"/>
          </w:p>
        </w:tc>
      </w:tr>
      <w:tr w:rsidR="00AD21FE" w:rsidRPr="00AD21FE" w:rsidTr="002220AC">
        <w:tc>
          <w:tcPr>
            <w:tcW w:w="1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AD21FE" w:rsidRPr="00AD21FE" w:rsidTr="002220AC">
        <w:tc>
          <w:tcPr>
            <w:tcW w:w="1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астрономическое время НОД в часах,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вариатив</w:t>
            </w:r>
            <w:proofErr w:type="spellEnd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вариативн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вариативн</w:t>
            </w:r>
            <w:proofErr w:type="spellEnd"/>
          </w:p>
        </w:tc>
      </w:tr>
      <w:tr w:rsidR="00AD21FE" w:rsidRPr="00AD21FE" w:rsidTr="002220AC">
        <w:tc>
          <w:tcPr>
            <w:tcW w:w="1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 30мин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2ч 8 мин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мин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2ч 50 мин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30мин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4ч 22 мин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ч 28 мин </w:t>
            </w:r>
            <w:proofErr w:type="spell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</w:t>
            </w:r>
            <w:proofErr w:type="spellEnd"/>
          </w:p>
        </w:tc>
      </w:tr>
      <w:tr w:rsidR="00AD21FE" w:rsidRPr="00AD21FE" w:rsidTr="002220AC"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836E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1ч 30 мин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836ECF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2ч 30 мин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836ECF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часа 20 мин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36ECF" w:rsidRPr="00AD21FE" w:rsidRDefault="00406F5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836ECF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5ч 50 мин</w:t>
            </w:r>
          </w:p>
        </w:tc>
      </w:tr>
      <w:tr w:rsidR="00AD21FE" w:rsidRPr="00AD21FE" w:rsidTr="008F1739"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7D8D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в год: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7D8D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45 ч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7D8D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90ч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7D8D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120 ч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7D8D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210 ч</w:t>
            </w:r>
          </w:p>
        </w:tc>
      </w:tr>
    </w:tbl>
    <w:p w:rsidR="00423B7C" w:rsidRPr="00AD21FE" w:rsidRDefault="00423B7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79C8" w:rsidRPr="00AD21FE" w:rsidRDefault="00406F5B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002E" w:rsidRPr="00AD21FE" w:rsidRDefault="0064002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0D47" w:rsidRPr="00AD21FE" w:rsidRDefault="0049726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86E" w:rsidRDefault="0005086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25CF" w:rsidRPr="0034730F" w:rsidRDefault="008B6B3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ПОЯСНИТЕЛЬНАЯ ЗАПИСКА </w:t>
      </w:r>
    </w:p>
    <w:p w:rsidR="008B6B3E" w:rsidRPr="0034730F" w:rsidRDefault="008B6B3E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ПЛАНУ ОР</w:t>
      </w:r>
      <w:r w:rsidR="00406F5B"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ГАНИЗАЦИИ ДОПОЛНИТЕЛЬНЫХ</w:t>
      </w:r>
    </w:p>
    <w:p w:rsidR="009368B0" w:rsidRPr="0034730F" w:rsidRDefault="002220AC" w:rsidP="00302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ОБРАЗОВАТЕЛЬНЫХ УСЛУГАХ.</w:t>
      </w:r>
    </w:p>
    <w:p w:rsidR="003025CF" w:rsidRPr="00AD21FE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9368B0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План организации дополнительных платных образовательных услуг муниципального дошкольного образовательного учреждения центра разви</w:t>
      </w:r>
      <w:r w:rsidR="00406F5B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тия ребенка – детского сада № 14 «Ласточка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 составлен в строгом соот</w:t>
      </w:r>
      <w:r w:rsidR="00264F98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ветствии с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«Санитарно</w:t>
      </w:r>
      <w:r w:rsidR="0002557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эпидемиологическими требованиями к устройству, содержанию и организации режима работы дошкольных образовательных организаций» (Постановление Главного государственного санитарного врача Российской Федерации от 19 декабря 2013 г. N 68 «Об утверждении СанПиН 2.4.1.3147-13).</w:t>
      </w:r>
    </w:p>
    <w:p w:rsidR="008B6B3E" w:rsidRPr="00AD21FE" w:rsidRDefault="00423B7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Организованная образовательная деятельн</w:t>
      </w:r>
      <w:r w:rsidR="00264F98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ость по дополнительному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образованию проводится не за счет времени, отведенного на прогулку и дневной сон, не в ущерб основной образовательной деятельности.</w:t>
      </w:r>
    </w:p>
    <w:p w:rsidR="008B6B3E" w:rsidRPr="00AD21FE" w:rsidRDefault="00423B7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4F98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се кружки дополнительных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</w:t>
      </w:r>
      <w:r w:rsidR="00264F98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уг познавательного, речевого и эстетического цикла</w:t>
      </w:r>
      <w:r w:rsidR="002220A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во вторую половину дня</w:t>
      </w:r>
      <w:r w:rsidR="00264F98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возрастных группах нагрузка на ребенка подбирается в соответствии с его возрастными и индивидуальными особенностями.</w:t>
      </w: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302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F98" w:rsidRPr="0034730F" w:rsidRDefault="008B6B3E" w:rsidP="003025C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План организации</w:t>
      </w:r>
    </w:p>
    <w:p w:rsidR="00264F98" w:rsidRPr="0034730F" w:rsidRDefault="008B6B3E" w:rsidP="003025C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34730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образовательных услуг</w:t>
      </w:r>
      <w:r w:rsidR="0005086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на 2019- 2020</w:t>
      </w:r>
      <w:r w:rsidR="00F30D30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учебный год с 0</w:t>
      </w:r>
      <w:r w:rsidR="0005086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2.09.2019</w:t>
      </w:r>
      <w:r w:rsidRPr="0034730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г.</w:t>
      </w:r>
    </w:p>
    <w:tbl>
      <w:tblPr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898"/>
        <w:gridCol w:w="3685"/>
      </w:tblGrid>
      <w:tr w:rsidR="00AD21FE" w:rsidRPr="00AD21FE" w:rsidTr="003025CF">
        <w:trPr>
          <w:trHeight w:val="858"/>
        </w:trPr>
        <w:tc>
          <w:tcPr>
            <w:tcW w:w="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8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услуг</w:t>
            </w:r>
          </w:p>
        </w:tc>
        <w:tc>
          <w:tcPr>
            <w:tcW w:w="36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занятий в месяц и их продолжительность</w:t>
            </w:r>
          </w:p>
        </w:tc>
      </w:tr>
      <w:tr w:rsidR="00AD21FE" w:rsidRPr="00AD21FE" w:rsidTr="003025CF">
        <w:trPr>
          <w:trHeight w:val="425"/>
        </w:trPr>
        <w:tc>
          <w:tcPr>
            <w:tcW w:w="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3025CF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8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920898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Хореографический кружок «Улыбка</w:t>
            </w:r>
            <w:r w:rsidR="00264F98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264F98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05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×30 мин</w:t>
            </w:r>
          </w:p>
        </w:tc>
      </w:tr>
      <w:tr w:rsidR="00AD21FE" w:rsidRPr="00AD21FE" w:rsidTr="003025CF">
        <w:tc>
          <w:tcPr>
            <w:tcW w:w="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3025CF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8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02557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Обучение грамоте и </w:t>
            </w:r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детей к школе «</w:t>
            </w:r>
            <w:proofErr w:type="spellStart"/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АБВГДейка</w:t>
            </w:r>
            <w:proofErr w:type="spellEnd"/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264F98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05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×30 мин</w:t>
            </w:r>
          </w:p>
        </w:tc>
      </w:tr>
      <w:tr w:rsidR="00AD21FE" w:rsidRPr="00AD21FE" w:rsidTr="003025CF">
        <w:tc>
          <w:tcPr>
            <w:tcW w:w="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8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02557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</w:t>
            </w:r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 математике «Занимательная математика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264F98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05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1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×30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</w:t>
            </w:r>
          </w:p>
        </w:tc>
      </w:tr>
      <w:tr w:rsidR="00AD21FE" w:rsidRPr="00AD21FE" w:rsidTr="003025CF">
        <w:tc>
          <w:tcPr>
            <w:tcW w:w="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3025CF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8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8B6B3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Театральный кружок «Терем - теремок»</w:t>
            </w:r>
          </w:p>
        </w:tc>
        <w:tc>
          <w:tcPr>
            <w:tcW w:w="36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02557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05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C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× 2</w:t>
            </w:r>
            <w:r w:rsidR="0071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</w:t>
            </w:r>
          </w:p>
        </w:tc>
      </w:tr>
      <w:tr w:rsidR="00AD21FE" w:rsidRPr="00AD21FE" w:rsidTr="003025CF">
        <w:tc>
          <w:tcPr>
            <w:tcW w:w="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3025CF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8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02557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удожественный труд «Бумажная фантазия</w:t>
            </w: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02557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05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× 2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мин</w:t>
            </w:r>
          </w:p>
        </w:tc>
      </w:tr>
      <w:tr w:rsidR="00AD21FE" w:rsidRPr="00AD21FE" w:rsidTr="003025CF">
        <w:tc>
          <w:tcPr>
            <w:tcW w:w="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3025C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8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Default="0002557E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 к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ружок </w:t>
            </w:r>
            <w:r w:rsidR="00B94AEB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«Веселый карандаш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</w:t>
            </w:r>
            <w:proofErr w:type="gramStart"/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r w:rsidR="00920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20898" w:rsidRPr="00AD21FE" w:rsidRDefault="00920898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«Веселая капелька» во 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Default="00920898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05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× 2</w:t>
            </w:r>
            <w:r w:rsidR="0071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</w:t>
            </w:r>
          </w:p>
          <w:p w:rsidR="00920898" w:rsidRPr="00AC63F5" w:rsidRDefault="00AC63F5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 мин</w:t>
            </w:r>
          </w:p>
        </w:tc>
      </w:tr>
      <w:tr w:rsidR="00AD21FE" w:rsidRPr="00AD21FE" w:rsidTr="003025CF">
        <w:trPr>
          <w:trHeight w:val="387"/>
        </w:trPr>
        <w:tc>
          <w:tcPr>
            <w:tcW w:w="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3025CF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7. </w:t>
            </w:r>
          </w:p>
        </w:tc>
        <w:tc>
          <w:tcPr>
            <w:tcW w:w="58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AC63F5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 «Шахматная азбука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8079C8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6B3E" w:rsidRPr="00AD21FE" w:rsidRDefault="00374C56" w:rsidP="003025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050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B6B3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× 30 мин</w:t>
            </w:r>
          </w:p>
        </w:tc>
      </w:tr>
    </w:tbl>
    <w:p w:rsidR="0002557E" w:rsidRPr="00AD21FE" w:rsidRDefault="0002557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57E" w:rsidRPr="00AD21FE" w:rsidRDefault="0002557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AEB" w:rsidRPr="00AD21FE" w:rsidRDefault="00B94AEB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44E8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Заведующая МБДОУ «ЦРР-д/с №14«</w:t>
      </w:r>
      <w:r w:rsidR="003025CF">
        <w:rPr>
          <w:rFonts w:ascii="Times New Roman" w:hAnsi="Times New Roman" w:cs="Times New Roman"/>
          <w:color w:val="000000" w:themeColor="text1"/>
          <w:sz w:val="28"/>
          <w:szCs w:val="28"/>
        </w:rPr>
        <w:t>Ласточка»______________</w:t>
      </w:r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>_Оруджева Л.Э.</w:t>
      </w:r>
    </w:p>
    <w:p w:rsidR="00B94AEB" w:rsidRPr="00AD21FE" w:rsidRDefault="00B94AEB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Заместитель заведующей </w:t>
      </w:r>
      <w:proofErr w:type="spellStart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ВМР_________________Сулейманова</w:t>
      </w:r>
      <w:proofErr w:type="spellEnd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Э.А.     </w:t>
      </w:r>
    </w:p>
    <w:p w:rsidR="0002557E" w:rsidRPr="00AD21FE" w:rsidRDefault="0002557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3B7C" w:rsidRPr="00AD21FE" w:rsidRDefault="0002557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64002E" w:rsidRPr="00AD21FE" w:rsidRDefault="00A158C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8079C8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23B7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002E" w:rsidRPr="00AD21FE" w:rsidRDefault="0064002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26C" w:rsidRDefault="0049726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25CF" w:rsidRDefault="003025CF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C56" w:rsidRDefault="0071432F" w:rsidP="007143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</w:p>
    <w:p w:rsidR="0005086E" w:rsidRDefault="0005086E" w:rsidP="007143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7143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C56" w:rsidRDefault="00374C56" w:rsidP="007143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3B7C" w:rsidRPr="0034730F" w:rsidRDefault="00374C56" w:rsidP="0071432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71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B7C" w:rsidRPr="003473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КОРРЕКЦИОННАЯ РАБОТА.</w:t>
      </w:r>
    </w:p>
    <w:p w:rsidR="00B94AEB" w:rsidRPr="00AD21FE" w:rsidRDefault="00B94AEB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AD21FE" w:rsidRPr="00AD21FE" w:rsidTr="000816B5">
        <w:tc>
          <w:tcPr>
            <w:tcW w:w="3445" w:type="dxa"/>
          </w:tcPr>
          <w:p w:rsidR="000816B5" w:rsidRPr="00AD21FE" w:rsidRDefault="000816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5" w:type="dxa"/>
          </w:tcPr>
          <w:p w:rsidR="000816B5" w:rsidRPr="00AD21FE" w:rsidRDefault="000816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Средняя группа</w:t>
            </w:r>
          </w:p>
        </w:tc>
        <w:tc>
          <w:tcPr>
            <w:tcW w:w="3446" w:type="dxa"/>
          </w:tcPr>
          <w:p w:rsidR="000816B5" w:rsidRPr="00AD21FE" w:rsidRDefault="000816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Старшая группа</w:t>
            </w:r>
          </w:p>
        </w:tc>
      </w:tr>
      <w:tr w:rsidR="00AD21FE" w:rsidRPr="00AD21FE" w:rsidTr="000816B5">
        <w:tc>
          <w:tcPr>
            <w:tcW w:w="3445" w:type="dxa"/>
          </w:tcPr>
          <w:p w:rsidR="007D7D8D" w:rsidRPr="00AD21FE" w:rsidRDefault="000816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0816B5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0816B5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Педагог-психолог</w:t>
            </w:r>
          </w:p>
        </w:tc>
        <w:tc>
          <w:tcPr>
            <w:tcW w:w="3445" w:type="dxa"/>
          </w:tcPr>
          <w:p w:rsidR="007D7D8D" w:rsidRPr="00AD21FE" w:rsidRDefault="000816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7D7D8D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816B5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0816B5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занятия в неделю</w:t>
            </w:r>
          </w:p>
        </w:tc>
        <w:tc>
          <w:tcPr>
            <w:tcW w:w="3446" w:type="dxa"/>
          </w:tcPr>
          <w:p w:rsidR="007D7D8D" w:rsidRPr="00AD21FE" w:rsidRDefault="000816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</w:p>
          <w:p w:rsidR="000816B5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0816B5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занятия в неделю</w:t>
            </w:r>
          </w:p>
          <w:p w:rsidR="0049726C" w:rsidRPr="00AD21FE" w:rsidRDefault="0049726C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5AEB" w:rsidRPr="00AD21FE" w:rsidTr="000816B5">
        <w:tc>
          <w:tcPr>
            <w:tcW w:w="3445" w:type="dxa"/>
          </w:tcPr>
          <w:p w:rsidR="007D7D8D" w:rsidRPr="00AD21FE" w:rsidRDefault="000816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0816B5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0816B5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Учитель-логопед</w:t>
            </w:r>
          </w:p>
        </w:tc>
        <w:tc>
          <w:tcPr>
            <w:tcW w:w="3445" w:type="dxa"/>
          </w:tcPr>
          <w:p w:rsidR="007D7D8D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16B5" w:rsidRPr="00AD21FE" w:rsidRDefault="00DF24E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под</w:t>
            </w:r>
            <w:r w:rsidR="00B94AEB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группой и индивидуально 2-3 занятия</w:t>
            </w:r>
          </w:p>
          <w:p w:rsidR="00DF24EF" w:rsidRPr="00AD21FE" w:rsidRDefault="00DF24EF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Фронтальные </w:t>
            </w:r>
            <w:r w:rsidR="007D7D8D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 занятия</w:t>
            </w:r>
          </w:p>
          <w:p w:rsidR="000816B5" w:rsidRPr="00AD21FE" w:rsidRDefault="000816B5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446" w:type="dxa"/>
          </w:tcPr>
          <w:p w:rsidR="007D7D8D" w:rsidRPr="00AD21FE" w:rsidRDefault="007D7D8D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16B5" w:rsidRPr="00AD21FE" w:rsidRDefault="00B94AE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под</w:t>
            </w:r>
            <w:r w:rsidR="000702AE"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группой и индивидуально 2-3 занятия</w:t>
            </w:r>
          </w:p>
          <w:p w:rsidR="00B94AEB" w:rsidRPr="00AD21FE" w:rsidRDefault="00B94AEB" w:rsidP="00EA5A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1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Фронтальные-2 занятия</w:t>
            </w:r>
          </w:p>
        </w:tc>
      </w:tr>
    </w:tbl>
    <w:p w:rsidR="000816B5" w:rsidRPr="00AD21FE" w:rsidRDefault="000816B5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3B7C" w:rsidRPr="00AD21FE" w:rsidRDefault="00374C56" w:rsidP="00374C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423B7C" w:rsidRPr="00AD21FE" w:rsidRDefault="00423B7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3B7C" w:rsidRPr="00AD21FE" w:rsidRDefault="00423B7C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B94AEB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23B7C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Заведующая МБДОУ </w:t>
      </w:r>
      <w:r w:rsidR="0002557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ЦРР –</w:t>
      </w:r>
    </w:p>
    <w:p w:rsidR="0002557E" w:rsidRPr="00AD21FE" w:rsidRDefault="0002557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д/с № 14 «Ласточка</w:t>
      </w:r>
      <w:r w:rsidR="008B6B3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»     </w:t>
      </w:r>
      <w:r w:rsidR="003025C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B94AEB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proofErr w:type="spellStart"/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>Оруджева</w:t>
      </w:r>
      <w:proofErr w:type="spellEnd"/>
      <w:r w:rsidR="00050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Л.Э.</w:t>
      </w:r>
    </w:p>
    <w:p w:rsidR="0002557E" w:rsidRPr="00AD21FE" w:rsidRDefault="0002557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B3E" w:rsidRPr="00AD21FE" w:rsidRDefault="00B94AEB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Зам. заведующей</w:t>
      </w:r>
      <w:r w:rsidR="0002557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2557E"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ВМР</w:t>
      </w: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__________________________Сулейманова</w:t>
      </w:r>
      <w:proofErr w:type="spellEnd"/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Э.А.                      </w:t>
      </w:r>
    </w:p>
    <w:p w:rsidR="007B1DF8" w:rsidRDefault="008B6B3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1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4B6" w:rsidRDefault="00EC54B6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6E" w:rsidRDefault="0005086E" w:rsidP="00EA5A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5086E" w:rsidSect="002220AC">
      <w:pgSz w:w="11906" w:h="16838"/>
      <w:pgMar w:top="567" w:right="851" w:bottom="709" w:left="709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D0F"/>
    <w:multiLevelType w:val="multilevel"/>
    <w:tmpl w:val="37AE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2287B"/>
    <w:multiLevelType w:val="multilevel"/>
    <w:tmpl w:val="578C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231D3"/>
    <w:multiLevelType w:val="multilevel"/>
    <w:tmpl w:val="B0923D1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1064A"/>
    <w:multiLevelType w:val="multilevel"/>
    <w:tmpl w:val="0070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C3A13"/>
    <w:multiLevelType w:val="multilevel"/>
    <w:tmpl w:val="45F0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E57B0"/>
    <w:multiLevelType w:val="multilevel"/>
    <w:tmpl w:val="8AE8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33029"/>
    <w:multiLevelType w:val="multilevel"/>
    <w:tmpl w:val="B0923D1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F25BC"/>
    <w:multiLevelType w:val="multilevel"/>
    <w:tmpl w:val="8F96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36E1A"/>
    <w:multiLevelType w:val="multilevel"/>
    <w:tmpl w:val="B0923D1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63018"/>
    <w:multiLevelType w:val="multilevel"/>
    <w:tmpl w:val="80D4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0F4DD3"/>
    <w:multiLevelType w:val="multilevel"/>
    <w:tmpl w:val="CAD4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9707DB"/>
    <w:multiLevelType w:val="multilevel"/>
    <w:tmpl w:val="3FE8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B3E"/>
    <w:rsid w:val="0002557E"/>
    <w:rsid w:val="0005086E"/>
    <w:rsid w:val="000702AE"/>
    <w:rsid w:val="000816B5"/>
    <w:rsid w:val="000B3516"/>
    <w:rsid w:val="002220AC"/>
    <w:rsid w:val="00264F98"/>
    <w:rsid w:val="003025CF"/>
    <w:rsid w:val="0034730F"/>
    <w:rsid w:val="00374C56"/>
    <w:rsid w:val="003B3B92"/>
    <w:rsid w:val="00402E65"/>
    <w:rsid w:val="00406F5B"/>
    <w:rsid w:val="00423B7C"/>
    <w:rsid w:val="0049726C"/>
    <w:rsid w:val="0064002E"/>
    <w:rsid w:val="00691339"/>
    <w:rsid w:val="00693206"/>
    <w:rsid w:val="006B5D5E"/>
    <w:rsid w:val="006C6BB5"/>
    <w:rsid w:val="0071432F"/>
    <w:rsid w:val="007656FB"/>
    <w:rsid w:val="007B1DF8"/>
    <w:rsid w:val="007D7D8D"/>
    <w:rsid w:val="008079C8"/>
    <w:rsid w:val="0082495A"/>
    <w:rsid w:val="00836ECF"/>
    <w:rsid w:val="00843A9C"/>
    <w:rsid w:val="008567F3"/>
    <w:rsid w:val="008B6B3E"/>
    <w:rsid w:val="00920898"/>
    <w:rsid w:val="009368B0"/>
    <w:rsid w:val="009479F3"/>
    <w:rsid w:val="009A785A"/>
    <w:rsid w:val="00A158C6"/>
    <w:rsid w:val="00A94668"/>
    <w:rsid w:val="00AC63F5"/>
    <w:rsid w:val="00AD21FE"/>
    <w:rsid w:val="00AF571A"/>
    <w:rsid w:val="00B703DD"/>
    <w:rsid w:val="00B94AEB"/>
    <w:rsid w:val="00BD40C3"/>
    <w:rsid w:val="00C23BA5"/>
    <w:rsid w:val="00C44E8C"/>
    <w:rsid w:val="00D065A7"/>
    <w:rsid w:val="00D64843"/>
    <w:rsid w:val="00DE0D47"/>
    <w:rsid w:val="00DF24EF"/>
    <w:rsid w:val="00EA5AEB"/>
    <w:rsid w:val="00EC54B6"/>
    <w:rsid w:val="00EE6B0C"/>
    <w:rsid w:val="00EE6D6E"/>
    <w:rsid w:val="00F30D30"/>
    <w:rsid w:val="00F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95A"/>
    <w:pPr>
      <w:ind w:left="720"/>
      <w:contextualSpacing/>
    </w:pPr>
  </w:style>
  <w:style w:type="table" w:styleId="a4">
    <w:name w:val="Table Grid"/>
    <w:basedOn w:val="a1"/>
    <w:uiPriority w:val="39"/>
    <w:rsid w:val="0008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5A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7DEF6-A723-44B3-B084-7AC2BD34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14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nmarghhgh@gmail.com</dc:creator>
  <cp:keywords/>
  <dc:description/>
  <cp:lastModifiedBy>Мастер</cp:lastModifiedBy>
  <cp:revision>18</cp:revision>
  <cp:lastPrinted>2018-08-08T07:55:00Z</cp:lastPrinted>
  <dcterms:created xsi:type="dcterms:W3CDTF">2018-07-27T06:49:00Z</dcterms:created>
  <dcterms:modified xsi:type="dcterms:W3CDTF">2019-10-22T05:35:00Z</dcterms:modified>
</cp:coreProperties>
</file>